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7A" w:rsidRDefault="00F84367">
      <w:pPr>
        <w:spacing w:line="560" w:lineRule="exact"/>
        <w:rPr>
          <w:rFonts w:eastAsia="黑体"/>
          <w:sz w:val="36"/>
          <w:szCs w:val="36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D357A" w:rsidRPr="00A71633" w:rsidRDefault="00F84367">
      <w:pPr>
        <w:spacing w:before="312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A71633">
        <w:rPr>
          <w:rFonts w:ascii="方正小标宋简体" w:eastAsia="方正小标宋简体" w:hAnsi="方正小标宋简体" w:hint="eastAsia"/>
          <w:sz w:val="44"/>
          <w:szCs w:val="44"/>
        </w:rPr>
        <w:t>大学生创</w:t>
      </w:r>
      <w:bookmarkStart w:id="0" w:name="_GoBack"/>
      <w:bookmarkEnd w:id="0"/>
      <w:r w:rsidRPr="00A71633">
        <w:rPr>
          <w:rFonts w:ascii="方正小标宋简体" w:eastAsia="方正小标宋简体" w:hAnsi="方正小标宋简体" w:hint="eastAsia"/>
          <w:sz w:val="44"/>
          <w:szCs w:val="44"/>
        </w:rPr>
        <w:t>业实践项目</w:t>
      </w:r>
      <w:r w:rsidRPr="00A71633">
        <w:rPr>
          <w:rFonts w:ascii="方正小标宋简体" w:eastAsia="方正小标宋简体" w:hAnsi="方正小标宋简体" w:hint="eastAsia"/>
          <w:sz w:val="44"/>
          <w:szCs w:val="44"/>
        </w:rPr>
        <w:t>申请书</w:t>
      </w:r>
    </w:p>
    <w:p w:rsidR="004D357A" w:rsidRDefault="004D357A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4D357A" w:rsidRDefault="004D357A">
      <w:pPr>
        <w:ind w:firstLineChars="200" w:firstLine="580"/>
        <w:rPr>
          <w:rFonts w:ascii="宋体" w:hAnsi="宋体"/>
          <w:color w:val="000000"/>
          <w:sz w:val="29"/>
        </w:rPr>
      </w:pP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联系电话</w:t>
      </w:r>
      <w:r>
        <w:rPr>
          <w:rFonts w:ascii="黑体" w:eastAsia="黑体" w:hAnsi="宋体"/>
          <w:b/>
          <w:color w:val="000000"/>
          <w:sz w:val="30"/>
          <w:szCs w:val="30"/>
          <w:u w:val="single"/>
        </w:rPr>
        <w:t xml:space="preserve">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</w:t>
      </w:r>
      <w:r>
        <w:rPr>
          <w:rFonts w:ascii="黑体" w:eastAsia="黑体" w:hAnsi="宋体" w:hint="eastAsia"/>
          <w:color w:val="000000"/>
          <w:sz w:val="30"/>
          <w:szCs w:val="30"/>
        </w:rPr>
        <w:t>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</w:t>
      </w:r>
      <w:r>
        <w:rPr>
          <w:rFonts w:ascii="黑体" w:eastAsia="黑体" w:hAnsi="宋体" w:hint="eastAsia"/>
          <w:color w:val="000000"/>
          <w:sz w:val="30"/>
          <w:szCs w:val="30"/>
        </w:rPr>
        <w:t>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spacing w:val="58"/>
          <w:sz w:val="30"/>
          <w:szCs w:val="30"/>
          <w:u w:val="single"/>
        </w:rPr>
        <w:t>E-mai</w:t>
      </w:r>
      <w:r>
        <w:rPr>
          <w:rFonts w:ascii="黑体" w:eastAsia="黑体" w:hAnsi="宋体" w:hint="eastAsia"/>
          <w:spacing w:val="58"/>
          <w:sz w:val="30"/>
          <w:szCs w:val="30"/>
          <w:u w:val="single"/>
        </w:rPr>
        <w:t>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</w:t>
      </w:r>
      <w:r>
        <w:rPr>
          <w:rFonts w:ascii="黑体" w:eastAsia="黑体" w:hAnsi="宋体" w:hint="eastAsia"/>
          <w:color w:val="000000"/>
          <w:sz w:val="30"/>
          <w:szCs w:val="30"/>
        </w:rPr>
        <w:t>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  <w:u w:val="single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</w:t>
      </w:r>
      <w:r>
        <w:rPr>
          <w:rFonts w:ascii="黑体" w:eastAsia="黑体" w:hAnsi="宋体" w:hint="eastAsia"/>
          <w:color w:val="000000"/>
          <w:sz w:val="30"/>
          <w:szCs w:val="30"/>
        </w:rPr>
        <w:t>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4D357A" w:rsidRDefault="00F8436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</w:t>
      </w:r>
      <w:r>
        <w:rPr>
          <w:rFonts w:ascii="黑体" w:eastAsia="黑体" w:hAnsi="宋体" w:hint="eastAsia"/>
          <w:color w:val="000000"/>
          <w:sz w:val="30"/>
          <w:szCs w:val="30"/>
        </w:rPr>
        <w:t>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</w:t>
      </w:r>
      <w:r>
        <w:rPr>
          <w:rFonts w:ascii="黑体" w:eastAsia="黑体" w:hAnsi="宋体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</w:p>
    <w:p w:rsidR="004D357A" w:rsidRDefault="00F8436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>湖南信息学院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4D357A" w:rsidRDefault="00F84367">
      <w:pPr>
        <w:jc w:val="center"/>
        <w:rPr>
          <w:rFonts w:ascii="仿宋_GB2312" w:eastAsia="仿宋_GB2312"/>
          <w:sz w:val="30"/>
          <w:szCs w:val="30"/>
        </w:rPr>
      </w:pPr>
      <w:r>
        <w:rPr>
          <w:b/>
          <w:sz w:val="36"/>
          <w:szCs w:val="36"/>
        </w:rPr>
        <w:br w:type="page"/>
      </w:r>
      <w:r>
        <w:rPr>
          <w:rFonts w:ascii="仿宋_GB2312" w:eastAsia="仿宋_GB2312"/>
          <w:sz w:val="30"/>
          <w:szCs w:val="30"/>
        </w:rPr>
        <w:lastRenderedPageBreak/>
        <w:t xml:space="preserve"> </w:t>
      </w:r>
    </w:p>
    <w:p w:rsidR="004D357A" w:rsidRDefault="00F8436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4D357A" w:rsidRDefault="004D357A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4D357A" w:rsidRDefault="00F84367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、本申请书所列各项内容均须实事求是，认真填写，表达明确严谨，简明扼要。</w:t>
      </w:r>
    </w:p>
    <w:p w:rsidR="004D357A" w:rsidRDefault="00F84367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、申请人可以是个人，也可为创新团队，首页只填负责人。“项目编号”一栏不填。</w:t>
      </w:r>
    </w:p>
    <w:p w:rsidR="004D357A" w:rsidRDefault="00F8436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），左侧胶装成册。上下页边距分别为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，左右页边距分别为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。可网上下载、自行复印或加页，但格式、内容、大小均须与原件一致。</w:t>
      </w:r>
    </w:p>
    <w:p w:rsidR="004D357A" w:rsidRDefault="00F8436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、本申请书正文标题四号宋体加粗，正文内容为宋体小四号，行间距为固定值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20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磅。</w:t>
      </w:r>
    </w:p>
    <w:p w:rsidR="004D357A" w:rsidRDefault="00F84367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申请书</w:t>
      </w:r>
      <w:r>
        <w:rPr>
          <w:rFonts w:ascii="仿宋_GB2312" w:eastAsia="仿宋_GB2312" w:hint="eastAsia"/>
          <w:sz w:val="30"/>
          <w:szCs w:val="30"/>
        </w:rPr>
        <w:t>需要提交指导教师进行审查，负责人所在学院认真审核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经初评和答辩，签署意见后，将报告书（一式两份）报送湖南信息学院项目管理办公室。</w:t>
      </w:r>
    </w:p>
    <w:p w:rsidR="004D357A" w:rsidRDefault="004D357A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目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  <w:rPr>
                <w:rFonts w:ascii="楷体_GB2312" w:eastAsia="楷体_GB2312"/>
              </w:rPr>
            </w:pP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>属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>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widowControl/>
              <w:tabs>
                <w:tab w:val="left" w:pos="2025"/>
                <w:tab w:val="center" w:pos="4082"/>
              </w:tabs>
              <w:spacing w:line="400" w:lineRule="exact"/>
              <w:jc w:val="left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>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widowControl/>
              <w:tabs>
                <w:tab w:val="left" w:pos="2025"/>
                <w:tab w:val="center" w:pos="4082"/>
              </w:tabs>
              <w:spacing w:line="400" w:lineRule="exact"/>
              <w:jc w:val="left"/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widowControl/>
              <w:tabs>
                <w:tab w:val="left" w:pos="2025"/>
                <w:tab w:val="center" w:pos="4082"/>
              </w:tabs>
              <w:spacing w:line="400" w:lineRule="exact"/>
              <w:jc w:val="left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>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widowControl/>
              <w:tabs>
                <w:tab w:val="left" w:pos="2025"/>
                <w:tab w:val="center" w:pos="4082"/>
              </w:tabs>
              <w:spacing w:line="400" w:lineRule="exact"/>
              <w:jc w:val="left"/>
            </w:pP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>请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>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起</w:t>
            </w:r>
            <w:r>
              <w:rPr>
                <w:rFonts w:hint="eastAsia"/>
              </w:rPr>
              <w:t>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月至</w:t>
            </w:r>
            <w:r>
              <w:t xml:space="preserve">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>持人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>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ind w:left="257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>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出</w:t>
            </w:r>
            <w:r>
              <w:rPr>
                <w:rFonts w:hint="eastAsia"/>
              </w:rPr>
              <w:t>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>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联</w:t>
            </w:r>
            <w:r>
              <w:rPr>
                <w:rFonts w:hint="eastAsia"/>
              </w:rPr>
              <w:t>系</w:t>
            </w:r>
          </w:p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>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200" w:firstLine="480"/>
            </w:pPr>
            <w:r>
              <w:rPr>
                <w:rFonts w:hint="eastAsia"/>
              </w:rPr>
              <w:t>宅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>导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>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联</w:t>
            </w:r>
            <w:r>
              <w:rPr>
                <w:rFonts w:hint="eastAsia"/>
              </w:rPr>
              <w:t>系</w:t>
            </w:r>
          </w:p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>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200" w:firstLine="480"/>
            </w:pPr>
            <w:r>
              <w:rPr>
                <w:rFonts w:hint="eastAsia"/>
              </w:rPr>
              <w:t>宅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</w:tr>
      <w:tr w:rsidR="004D357A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企</w:t>
            </w:r>
            <w:r>
              <w:rPr>
                <w:rFonts w:hint="eastAsia"/>
              </w:rPr>
              <w:t>业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导</w:t>
            </w:r>
            <w:r>
              <w:rPr>
                <w:rFonts w:hint="eastAsia"/>
              </w:rPr>
              <w:t>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联</w:t>
            </w:r>
            <w:r>
              <w:rPr>
                <w:rFonts w:hint="eastAsia"/>
              </w:rPr>
              <w:t>系</w:t>
            </w:r>
          </w:p>
          <w:p w:rsidR="004D357A" w:rsidRDefault="00F84367">
            <w:pPr>
              <w:spacing w:line="400" w:lineRule="exact"/>
              <w:ind w:firstLineChars="100" w:firstLine="240"/>
            </w:pPr>
            <w:r>
              <w:rPr>
                <w:rFonts w:hint="eastAsia"/>
              </w:rPr>
              <w:t>电</w:t>
            </w:r>
            <w:r>
              <w:rPr>
                <w:rFonts w:hint="eastAsia"/>
              </w:rPr>
              <w:t>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F84367">
            <w:pPr>
              <w:spacing w:line="400" w:lineRule="exact"/>
              <w:ind w:firstLineChars="200" w:firstLine="480"/>
            </w:pPr>
            <w:r>
              <w:rPr>
                <w:rFonts w:hint="eastAsia"/>
              </w:rPr>
              <w:t>宅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>:</w:t>
            </w:r>
          </w:p>
        </w:tc>
      </w:tr>
      <w:tr w:rsidR="004D357A">
        <w:trPr>
          <w:cantSplit/>
          <w:trHeight w:val="1471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>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  <w:rPr>
                <w:b/>
              </w:rPr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</w:tc>
      </w:tr>
      <w:tr w:rsidR="004D357A">
        <w:trPr>
          <w:cantSplit/>
          <w:trHeight w:val="1494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>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</w:tc>
      </w:tr>
      <w:tr w:rsidR="004D357A">
        <w:trPr>
          <w:cantSplit/>
          <w:trHeight w:val="1074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</w:pPr>
            <w:r>
              <w:rPr>
                <w:rFonts w:hint="eastAsia"/>
              </w:rPr>
              <w:t>企</w:t>
            </w:r>
            <w:r>
              <w:rPr>
                <w:rFonts w:hint="eastAsia"/>
              </w:rPr>
              <w:t>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</w:tc>
      </w:tr>
      <w:tr w:rsidR="004D357A">
        <w:trPr>
          <w:cantSplit/>
          <w:trHeight w:val="1074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</w:pPr>
            <w:r>
              <w:rPr>
                <w:rFonts w:hint="eastAsia"/>
              </w:rPr>
              <w:lastRenderedPageBreak/>
              <w:t>指</w:t>
            </w:r>
            <w:r>
              <w:rPr>
                <w:rFonts w:hint="eastAsia"/>
              </w:rPr>
              <w:t>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  <w:p w:rsidR="004D357A" w:rsidRDefault="004D357A">
            <w:pPr>
              <w:spacing w:line="400" w:lineRule="exact"/>
            </w:pPr>
          </w:p>
        </w:tc>
      </w:tr>
      <w:tr w:rsidR="004D357A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项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目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组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主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要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成</w:t>
            </w:r>
          </w:p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ascii="宋体" w:hAnsi="宋体" w:hint="eastAsia"/>
              </w:rPr>
              <w:t>学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>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>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spacing w:line="400" w:lineRule="exact"/>
              <w:jc w:val="center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>目中的分工</w:t>
            </w:r>
          </w:p>
        </w:tc>
      </w:tr>
      <w:tr w:rsidR="004D357A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</w:tr>
      <w:tr w:rsidR="004D357A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</w:tr>
      <w:tr w:rsidR="004D357A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</w:tr>
      <w:tr w:rsidR="004D357A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357A" w:rsidRDefault="004D357A">
            <w:pPr>
              <w:spacing w:line="400" w:lineRule="exact"/>
              <w:jc w:val="center"/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spacing w:line="400" w:lineRule="exact"/>
              <w:jc w:val="center"/>
              <w:rPr>
                <w:rFonts w:eastAsia="楷体_GB2312"/>
              </w:rPr>
            </w:pP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</w:t>
      </w:r>
      <w:r>
        <w:rPr>
          <w:rFonts w:eastAsia="黑体" w:hint="eastAsia"/>
          <w:bCs/>
          <w:sz w:val="28"/>
        </w:rPr>
        <w:t>项依据（可加页）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4D357A">
        <w:trPr>
          <w:trHeight w:val="6400"/>
          <w:jc w:val="center"/>
        </w:trPr>
        <w:tc>
          <w:tcPr>
            <w:tcW w:w="8715" w:type="dxa"/>
          </w:tcPr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</w:t>
            </w:r>
            <w:r>
              <w:rPr>
                <w:rFonts w:ascii="宋体" w:hAnsi="宋体" w:hint="eastAsia"/>
                <w:b/>
                <w:bCs/>
              </w:rPr>
              <w:t>目简介</w:t>
            </w:r>
          </w:p>
          <w:p w:rsidR="004D357A" w:rsidRDefault="004D357A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</w:t>
            </w:r>
            <w:r>
              <w:rPr>
                <w:rFonts w:ascii="宋体" w:hAnsi="宋体" w:hint="eastAsia"/>
                <w:b/>
                <w:bCs/>
              </w:rPr>
              <w:t>体运行机构名称或公司</w:t>
            </w:r>
            <w:r>
              <w:rPr>
                <w:rFonts w:ascii="宋体" w:hAnsi="宋体"/>
                <w:b/>
                <w:bCs/>
              </w:rPr>
              <w:t>注册</w:t>
            </w:r>
            <w:r>
              <w:rPr>
                <w:rFonts w:ascii="宋体" w:hAnsi="宋体" w:hint="eastAsia"/>
                <w:b/>
                <w:bCs/>
              </w:rPr>
              <w:t>名称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</w:t>
            </w:r>
            <w:r>
              <w:rPr>
                <w:rFonts w:ascii="宋体" w:hAnsi="宋体" w:hint="eastAsia"/>
                <w:b/>
                <w:bCs/>
              </w:rPr>
              <w:t>目背景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创</w:t>
            </w:r>
            <w:r>
              <w:rPr>
                <w:rFonts w:ascii="宋体" w:hAnsi="宋体" w:hint="eastAsia"/>
                <w:b/>
                <w:bCs/>
              </w:rPr>
              <w:t>业计划书主要内容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</w:t>
            </w:r>
            <w:r>
              <w:rPr>
                <w:rFonts w:ascii="宋体" w:hAnsi="宋体" w:hint="eastAsia"/>
                <w:b/>
                <w:bCs/>
              </w:rPr>
              <w:t>目概述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</w:t>
            </w:r>
            <w:r>
              <w:rPr>
                <w:rFonts w:ascii="宋体" w:hAnsi="宋体" w:hint="eastAsia"/>
                <w:b/>
                <w:bCs/>
              </w:rPr>
              <w:t>目背景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市</w:t>
            </w:r>
            <w:r>
              <w:rPr>
                <w:rFonts w:ascii="宋体" w:hAnsi="宋体" w:hint="eastAsia"/>
                <w:b/>
                <w:bCs/>
              </w:rPr>
              <w:t>场分析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发</w:t>
            </w:r>
            <w:r>
              <w:rPr>
                <w:rFonts w:ascii="宋体" w:hAnsi="宋体" w:hint="eastAsia"/>
                <w:b/>
                <w:bCs/>
              </w:rPr>
              <w:t>展战略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产</w:t>
            </w:r>
            <w:r>
              <w:rPr>
                <w:rFonts w:ascii="宋体" w:hAnsi="宋体" w:hint="eastAsia"/>
                <w:b/>
                <w:bCs/>
              </w:rPr>
              <w:t>品与研发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财</w:t>
            </w:r>
            <w:r>
              <w:rPr>
                <w:rFonts w:ascii="宋体" w:hAnsi="宋体" w:hint="eastAsia"/>
                <w:b/>
                <w:bCs/>
              </w:rPr>
              <w:t>务分析</w:t>
            </w:r>
          </w:p>
          <w:p w:rsidR="004D357A" w:rsidRDefault="00F84367">
            <w:pPr>
              <w:pStyle w:val="ab"/>
              <w:numPr>
                <w:ilvl w:val="3"/>
                <w:numId w:val="3"/>
              </w:numPr>
              <w:snapToGrid w:val="0"/>
              <w:spacing w:beforeLines="50" w:before="156" w:afterLines="50" w:after="156" w:line="300" w:lineRule="auto"/>
              <w:ind w:firstLineChars="0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团</w:t>
            </w:r>
            <w:r>
              <w:rPr>
                <w:rFonts w:ascii="宋体" w:hAnsi="宋体" w:hint="eastAsia"/>
                <w:b/>
                <w:bCs/>
              </w:rPr>
              <w:t>队介绍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lastRenderedPageBreak/>
              <w:t>行</w:t>
            </w:r>
            <w:r>
              <w:rPr>
                <w:rFonts w:ascii="宋体" w:hAnsi="宋体" w:hint="eastAsia"/>
                <w:b/>
                <w:bCs/>
              </w:rPr>
              <w:t>业及市场前景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="宋体" w:hAnsi="宋体" w:hint="eastAsia"/>
                <w:b/>
                <w:bCs/>
              </w:rPr>
              <w:t>技</w:t>
            </w:r>
            <w:r>
              <w:rPr>
                <w:rFonts w:ascii="宋体" w:hAnsi="宋体" w:hint="eastAsia"/>
                <w:b/>
                <w:bCs/>
              </w:rPr>
              <w:t>术或商业模式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创</w:t>
            </w:r>
            <w:r>
              <w:rPr>
                <w:rFonts w:ascii="宋体" w:hAnsi="宋体"/>
                <w:b/>
                <w:bCs/>
              </w:rPr>
              <w:t>业过程、机会与商业分析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创</w:t>
            </w:r>
            <w:r>
              <w:rPr>
                <w:rFonts w:ascii="宋体" w:hAnsi="宋体"/>
                <w:b/>
                <w:bCs/>
              </w:rPr>
              <w:t>业团队组建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管</w:t>
            </w:r>
            <w:r>
              <w:rPr>
                <w:rFonts w:ascii="宋体" w:hAnsi="宋体" w:hint="eastAsia"/>
                <w:b/>
                <w:bCs/>
              </w:rPr>
              <w:t>理模式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创</w:t>
            </w:r>
            <w:r>
              <w:rPr>
                <w:rFonts w:ascii="宋体" w:hAnsi="宋体"/>
                <w:b/>
                <w:bCs/>
              </w:rPr>
              <w:t>业</w:t>
            </w:r>
            <w:r>
              <w:rPr>
                <w:rFonts w:ascii="宋体" w:hAnsi="宋体" w:hint="eastAsia"/>
                <w:b/>
                <w:bCs/>
              </w:rPr>
              <w:t>投</w:t>
            </w:r>
            <w:r>
              <w:rPr>
                <w:rFonts w:ascii="宋体" w:hAnsi="宋体"/>
                <w:b/>
                <w:bCs/>
              </w:rPr>
              <w:t>融资</w:t>
            </w:r>
            <w:r>
              <w:rPr>
                <w:rFonts w:ascii="宋体" w:hAnsi="宋体" w:hint="eastAsia"/>
                <w:b/>
                <w:bCs/>
              </w:rPr>
              <w:t>计划</w:t>
            </w: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企</w:t>
            </w:r>
            <w:r>
              <w:rPr>
                <w:rFonts w:ascii="宋体" w:hAnsi="宋体" w:hint="eastAsia"/>
                <w:b/>
                <w:bCs/>
              </w:rPr>
              <w:t>业成长预测</w:t>
            </w:r>
          </w:p>
          <w:p w:rsidR="004D357A" w:rsidRDefault="004D357A">
            <w:pPr>
              <w:pStyle w:val="1"/>
              <w:ind w:firstLine="482"/>
              <w:rPr>
                <w:rFonts w:ascii="宋体" w:hAnsi="宋体"/>
                <w:b/>
                <w:bCs/>
              </w:rPr>
            </w:pP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风</w:t>
            </w:r>
            <w:r>
              <w:rPr>
                <w:rFonts w:ascii="宋体" w:hAnsi="宋体" w:hint="eastAsia"/>
                <w:b/>
                <w:bCs/>
              </w:rPr>
              <w:t>险防范</w:t>
            </w:r>
          </w:p>
          <w:p w:rsidR="004D357A" w:rsidRDefault="004D357A">
            <w:pPr>
              <w:pStyle w:val="1"/>
              <w:ind w:firstLine="482"/>
              <w:rPr>
                <w:rFonts w:ascii="宋体" w:hAnsi="宋体"/>
                <w:b/>
                <w:bCs/>
              </w:rPr>
            </w:pPr>
          </w:p>
          <w:p w:rsidR="004D357A" w:rsidRDefault="00F84367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预</w:t>
            </w:r>
            <w:r>
              <w:rPr>
                <w:rFonts w:ascii="宋体" w:hAnsi="宋体" w:hint="eastAsia"/>
                <w:b/>
                <w:bCs/>
              </w:rPr>
              <w:t>期效益分析</w:t>
            </w:r>
          </w:p>
          <w:p w:rsidR="004D357A" w:rsidRDefault="004D357A">
            <w:pPr>
              <w:rPr>
                <w:szCs w:val="21"/>
              </w:rPr>
            </w:pP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</w:t>
      </w:r>
      <w:r>
        <w:rPr>
          <w:rFonts w:eastAsia="黑体" w:hint="eastAsia"/>
          <w:bCs/>
          <w:sz w:val="28"/>
        </w:rPr>
        <w:t>费预算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4D357A">
        <w:trPr>
          <w:cantSplit/>
          <w:trHeight w:val="300"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szCs w:val="24"/>
              </w:rPr>
              <w:t>开</w:t>
            </w:r>
            <w:r>
              <w:rPr>
                <w:rFonts w:hint="eastAsia"/>
                <w:szCs w:val="24"/>
              </w:rPr>
              <w:t>支科目</w:t>
            </w:r>
            <w:r>
              <w:rPr>
                <w:rFonts w:hint="eastAsia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预</w:t>
            </w:r>
            <w:r>
              <w:rPr>
                <w:rFonts w:hint="eastAsia"/>
                <w:szCs w:val="24"/>
              </w:rPr>
              <w:t>算经费</w:t>
            </w:r>
          </w:p>
          <w:p w:rsidR="004D357A" w:rsidRDefault="00F84367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szCs w:val="24"/>
              </w:rPr>
              <w:t>主</w:t>
            </w:r>
            <w:r>
              <w:rPr>
                <w:rFonts w:hint="eastAsia"/>
                <w:szCs w:val="24"/>
              </w:rPr>
              <w:t>要用途</w:t>
            </w:r>
            <w:r>
              <w:rPr>
                <w:rFonts w:hint="eastAsia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szCs w:val="24"/>
              </w:rPr>
              <w:t>阶</w:t>
            </w:r>
            <w:r>
              <w:rPr>
                <w:rFonts w:hint="eastAsia"/>
                <w:szCs w:val="24"/>
              </w:rPr>
              <w:t>段下达经费计划（元）</w:t>
            </w:r>
          </w:p>
        </w:tc>
      </w:tr>
      <w:tr w:rsidR="004D357A">
        <w:trPr>
          <w:cantSplit/>
          <w:trHeight w:val="225"/>
          <w:jc w:val="center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jc w:val="center"/>
              <w:rPr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jc w:val="center"/>
              <w:rPr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4D357A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前</w:t>
            </w:r>
            <w:r>
              <w:rPr>
                <w:rFonts w:hint="eastAsia"/>
                <w:szCs w:val="24"/>
              </w:rPr>
              <w:t>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后</w:t>
            </w:r>
            <w:r>
              <w:rPr>
                <w:rFonts w:hint="eastAsia"/>
                <w:szCs w:val="24"/>
              </w:rPr>
              <w:t>半阶段</w:t>
            </w:r>
          </w:p>
        </w:tc>
      </w:tr>
      <w:tr w:rsidR="004D357A">
        <w:trPr>
          <w:cantSplit/>
          <w:trHeight w:val="572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预</w:t>
            </w:r>
            <w:r>
              <w:rPr>
                <w:rFonts w:hint="eastAsia"/>
                <w:szCs w:val="24"/>
              </w:rPr>
              <w:t>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552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 xml:space="preserve">. </w:t>
            </w:r>
            <w:r>
              <w:rPr>
                <w:rFonts w:hint="eastAsia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560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554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2</w:t>
            </w:r>
            <w:r>
              <w:rPr>
                <w:rFonts w:hint="eastAsia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548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（</w:t>
            </w:r>
            <w:r>
              <w:rPr>
                <w:rFonts w:hint="eastAsia"/>
                <w:szCs w:val="24"/>
              </w:rPr>
              <w:t>5</w:t>
            </w:r>
            <w:r>
              <w:rPr>
                <w:rFonts w:hint="eastAsia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2</w:t>
            </w:r>
            <w:r>
              <w:rPr>
                <w:rFonts w:hint="eastAsia"/>
                <w:szCs w:val="24"/>
              </w:rPr>
              <w:t xml:space="preserve">. </w:t>
            </w:r>
            <w:r>
              <w:rPr>
                <w:rFonts w:hint="eastAsia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</w:rPr>
              <w:t xml:space="preserve">. </w:t>
            </w:r>
            <w:r>
              <w:rPr>
                <w:rFonts w:hint="eastAsia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F8436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 xml:space="preserve">. </w:t>
            </w:r>
            <w:r>
              <w:rPr>
                <w:rFonts w:hint="eastAsia"/>
                <w:szCs w:val="24"/>
              </w:rPr>
              <w:t>企业注册金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  <w:tr w:rsidR="004D357A">
        <w:trPr>
          <w:cantSplit/>
          <w:trHeight w:val="397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A" w:rsidRDefault="00F84367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5</w:t>
            </w:r>
            <w:r>
              <w:rPr>
                <w:rFonts w:ascii="宋体" w:hAnsi="宋体" w:hint="eastAsia"/>
                <w:szCs w:val="24"/>
              </w:rPr>
              <w:t>.</w:t>
            </w:r>
            <w:r>
              <w:rPr>
                <w:rFonts w:ascii="宋体" w:hAnsi="宋体" w:hint="eastAsia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b/>
                <w:bCs/>
              </w:rPr>
            </w:pP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</w:t>
      </w:r>
      <w:r>
        <w:rPr>
          <w:rFonts w:eastAsia="黑体" w:hint="eastAsia"/>
          <w:bCs/>
          <w:sz w:val="28"/>
        </w:rPr>
        <w:t>导教师意见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57A">
        <w:trPr>
          <w:trHeight w:hRule="exact" w:val="3361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b/>
              </w:rPr>
              <w:t>导师（签章）：</w:t>
            </w:r>
          </w:p>
          <w:p w:rsidR="004D357A" w:rsidRDefault="00F8436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 w:hint="eastAsia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企</w:t>
      </w:r>
      <w:r>
        <w:rPr>
          <w:rFonts w:eastAsia="黑体" w:hint="eastAsia"/>
          <w:bCs/>
          <w:sz w:val="28"/>
        </w:rPr>
        <w:t>业导师意见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57A">
        <w:trPr>
          <w:trHeight w:hRule="exact" w:val="3463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b/>
              </w:rPr>
              <w:t>导师（签章）：</w:t>
            </w:r>
          </w:p>
          <w:p w:rsidR="004D357A" w:rsidRDefault="00F8436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 w:hint="eastAsia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</w:t>
      </w:r>
      <w:r>
        <w:rPr>
          <w:rFonts w:eastAsia="黑体" w:hint="eastAsia"/>
          <w:bCs/>
          <w:sz w:val="28"/>
        </w:rPr>
        <w:t>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57A">
        <w:trPr>
          <w:trHeight w:hRule="exact" w:val="3987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b/>
              </w:rPr>
              <w:t>专家组组长（签章）：</w:t>
            </w:r>
          </w:p>
          <w:p w:rsidR="004D357A" w:rsidRDefault="00F84367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 w:hint="eastAsia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</w:t>
      </w:r>
      <w:r>
        <w:rPr>
          <w:rFonts w:eastAsia="黑体" w:hint="eastAsia"/>
          <w:bCs/>
          <w:sz w:val="28"/>
        </w:rPr>
        <w:t>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57A">
        <w:trPr>
          <w:trHeight w:hRule="exact" w:val="341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                               </w:t>
            </w: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  <w:b/>
              </w:rPr>
              <w:t>负责人（签章）：</w:t>
            </w:r>
          </w:p>
          <w:p w:rsidR="004D357A" w:rsidRDefault="00F84367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 w:hint="eastAsia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</w:tbl>
    <w:p w:rsidR="004D357A" w:rsidRDefault="00F84367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</w:t>
      </w:r>
      <w:r>
        <w:rPr>
          <w:rFonts w:eastAsia="黑体" w:hint="eastAsia"/>
          <w:bCs/>
          <w:sz w:val="28"/>
        </w:rPr>
        <w:t>学生创新创业训练计划领导小组审批意见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4D357A">
        <w:trPr>
          <w:trHeight w:hRule="exact" w:val="3287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A" w:rsidRDefault="004D357A">
            <w:pPr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                                </w:t>
            </w:r>
          </w:p>
          <w:p w:rsidR="004D357A" w:rsidRDefault="004D357A">
            <w:pPr>
              <w:spacing w:line="360" w:lineRule="auto"/>
              <w:rPr>
                <w:rFonts w:ascii="仿宋_GB2312" w:eastAsia="仿宋_GB2312"/>
              </w:rPr>
            </w:pPr>
          </w:p>
          <w:p w:rsidR="004D357A" w:rsidRDefault="00F84367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负</w:t>
            </w:r>
            <w:r>
              <w:rPr>
                <w:rFonts w:ascii="仿宋_GB2312" w:eastAsia="仿宋_GB2312" w:hint="eastAsia"/>
                <w:b/>
              </w:rPr>
              <w:t>责人（签章）：</w:t>
            </w:r>
          </w:p>
          <w:p w:rsidR="004D357A" w:rsidRDefault="00F84367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年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>
              <w:rPr>
                <w:rFonts w:ascii="仿宋_GB2312" w:eastAsia="仿宋_GB2312" w:hint="eastAsia"/>
                <w:b/>
              </w:rPr>
              <w:t>月</w:t>
            </w:r>
            <w:r>
              <w:rPr>
                <w:rFonts w:ascii="仿宋_GB2312" w:eastAsia="仿宋_GB2312" w:hint="eastAsia"/>
                <w:b/>
              </w:rPr>
              <w:t xml:space="preserve">   </w:t>
            </w:r>
            <w:r>
              <w:rPr>
                <w:rFonts w:ascii="仿宋_GB2312" w:eastAsia="仿宋_GB2312" w:hint="eastAsia"/>
                <w:b/>
              </w:rPr>
              <w:t>日</w:t>
            </w:r>
          </w:p>
        </w:tc>
      </w:tr>
    </w:tbl>
    <w:p w:rsidR="004D357A" w:rsidRDefault="004D357A"/>
    <w:sectPr w:rsidR="004D3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367" w:rsidRDefault="00F84367">
      <w:pPr>
        <w:spacing w:line="240" w:lineRule="auto"/>
      </w:pPr>
      <w:r>
        <w:separator/>
      </w:r>
    </w:p>
  </w:endnote>
  <w:endnote w:type="continuationSeparator" w:id="0">
    <w:p w:rsidR="00F84367" w:rsidRDefault="00F84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367" w:rsidRDefault="00F84367">
      <w:r>
        <w:separator/>
      </w:r>
    </w:p>
  </w:footnote>
  <w:footnote w:type="continuationSeparator" w:id="0">
    <w:p w:rsidR="00F84367" w:rsidRDefault="00F8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ascii="宋体" w:eastAsia="宋体" w:hAnsi="宋体" w:cs="宋体" w:hint="eastAsia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mQ0YmQ3NTU0MzNmODhkODhmNDA1ZTMwNDI1NmQifQ=="/>
  </w:docVars>
  <w:rsids>
    <w:rsidRoot w:val="0F730C5B"/>
    <w:rsid w:val="000E211C"/>
    <w:rsid w:val="002250CA"/>
    <w:rsid w:val="002A32F0"/>
    <w:rsid w:val="0033402B"/>
    <w:rsid w:val="003410CC"/>
    <w:rsid w:val="0038207E"/>
    <w:rsid w:val="0049318B"/>
    <w:rsid w:val="004D357A"/>
    <w:rsid w:val="00523902"/>
    <w:rsid w:val="005704D0"/>
    <w:rsid w:val="007205E9"/>
    <w:rsid w:val="007F6410"/>
    <w:rsid w:val="00852A4A"/>
    <w:rsid w:val="00967482"/>
    <w:rsid w:val="00976FBA"/>
    <w:rsid w:val="009E22B1"/>
    <w:rsid w:val="00A71633"/>
    <w:rsid w:val="00B82AC7"/>
    <w:rsid w:val="00CC2826"/>
    <w:rsid w:val="00D87CC6"/>
    <w:rsid w:val="00E14E7E"/>
    <w:rsid w:val="00E73893"/>
    <w:rsid w:val="00EE4DBF"/>
    <w:rsid w:val="00F003D0"/>
    <w:rsid w:val="00F555B4"/>
    <w:rsid w:val="00F56523"/>
    <w:rsid w:val="00F84367"/>
    <w:rsid w:val="012555B7"/>
    <w:rsid w:val="01966DB7"/>
    <w:rsid w:val="052B7823"/>
    <w:rsid w:val="06082CE3"/>
    <w:rsid w:val="0F730C5B"/>
    <w:rsid w:val="1CFC5D06"/>
    <w:rsid w:val="1FA76602"/>
    <w:rsid w:val="2CC758A4"/>
    <w:rsid w:val="40550870"/>
    <w:rsid w:val="43D65B68"/>
    <w:rsid w:val="4C4900BA"/>
    <w:rsid w:val="55E22C45"/>
    <w:rsid w:val="7787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738663-CAC6-4D00-A5DB-7094576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400" w:lineRule="auto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styleId="2">
    <w:name w:val="heading 2"/>
    <w:basedOn w:val="a"/>
    <w:next w:val="a"/>
    <w:link w:val="20"/>
    <w:autoRedefine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Cs w:val="32"/>
    </w:rPr>
  </w:style>
  <w:style w:type="paragraph" w:styleId="4">
    <w:name w:val="heading 4"/>
    <w:basedOn w:val="a"/>
    <w:next w:val="a"/>
    <w:link w:val="40"/>
    <w:autoRedefine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uiPriority w:val="39"/>
    <w:unhideWhenUsed/>
    <w:qFormat/>
    <w:pPr>
      <w:spacing w:line="360" w:lineRule="auto"/>
      <w:ind w:leftChars="400" w:left="840" w:firstLineChars="200" w:firstLine="200"/>
    </w:pPr>
    <w:rPr>
      <w:rFonts w:asciiTheme="minorHAnsi" w:eastAsia="仿宋" w:hAnsiTheme="minorHAnsi" w:cstheme="minorBidi"/>
      <w:sz w:val="28"/>
    </w:rPr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eastAsia="仿宋" w:hAnsi="宋体" w:cs="宋体"/>
      <w:kern w:val="0"/>
      <w:sz w:val="28"/>
      <w:szCs w:val="24"/>
    </w:rPr>
  </w:style>
  <w:style w:type="table" w:styleId="a8">
    <w:name w:val="Table Grid"/>
    <w:basedOn w:val="a1"/>
    <w:autoRedefine/>
    <w:unhideWhenUsed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autoRedefine/>
    <w:uiPriority w:val="22"/>
    <w:qFormat/>
    <w:rPr>
      <w:b/>
      <w:bCs/>
    </w:rPr>
  </w:style>
  <w:style w:type="character" w:styleId="aa">
    <w:name w:val="Hyperlink"/>
    <w:basedOn w:val="a0"/>
    <w:autoRedefine/>
    <w:qFormat/>
    <w:rPr>
      <w:color w:val="0563C1" w:themeColor="hyperlink"/>
      <w:u w:val="single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20">
    <w:name w:val="标题 2 字符"/>
    <w:basedOn w:val="a0"/>
    <w:link w:val="2"/>
    <w:autoRedefine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autoRedefine/>
    <w:qFormat/>
    <w:rPr>
      <w:rFonts w:ascii="Times New Roman" w:eastAsia="仿宋_GB2312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0"/>
    <w:link w:val="4"/>
    <w:autoRedefine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15">
    <w:name w:val="15"/>
    <w:basedOn w:val="a0"/>
    <w:autoRedefine/>
    <w:qFormat/>
    <w:rPr>
      <w:rFonts w:ascii="Times New Roman" w:hAnsi="Times New Roman" w:cs="Times New Roman" w:hint="default"/>
      <w:b/>
      <w:bCs/>
    </w:rPr>
  </w:style>
  <w:style w:type="paragraph" w:styleId="ab">
    <w:name w:val="List Paragraph"/>
    <w:basedOn w:val="a"/>
    <w:autoRedefine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</Words>
  <Characters>1583</Characters>
  <Application>Microsoft Office Word</Application>
  <DocSecurity>0</DocSecurity>
  <Lines>13</Lines>
  <Paragraphs>3</Paragraphs>
  <ScaleCrop>false</ScaleCrop>
  <Company>china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15</cp:revision>
  <dcterms:created xsi:type="dcterms:W3CDTF">2017-03-23T12:30:00Z</dcterms:created>
  <dcterms:modified xsi:type="dcterms:W3CDTF">2024-05-27T03:29:00Z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76ED099D49614702A2AEF8C7C3CD749F</vt:lpwstr>
  </property>
</Properties>
</file>